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atLeast"/>
        <w:rPr>
          <w:rFonts w:ascii="宋体"/>
          <w:b/>
          <w:bCs/>
          <w:sz w:val="28"/>
          <w:szCs w:val="28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600075</wp:posOffset>
            </wp:positionH>
            <wp:positionV relativeFrom="page">
              <wp:posOffset>292100</wp:posOffset>
            </wp:positionV>
            <wp:extent cx="720090" cy="718820"/>
            <wp:effectExtent l="0" t="0" r="3810" b="5080"/>
            <wp:wrapNone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0090" cy="718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3684270</wp:posOffset>
                </wp:positionH>
                <wp:positionV relativeFrom="paragraph">
                  <wp:posOffset>95250</wp:posOffset>
                </wp:positionV>
                <wp:extent cx="2657475" cy="1061720"/>
                <wp:effectExtent l="0" t="0" r="28575" b="24130"/>
                <wp:wrapNone/>
                <wp:docPr id="6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7475" cy="1061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200000"/>
                        </a:ln>
                      </wps:spPr>
                      <wps:txbx>
                        <w:txbxContent>
                          <w:tbl>
                            <w:tblPr>
                              <w:tblStyle w:val="9"/>
                              <w:tblW w:w="3929" w:type="dxa"/>
                              <w:jc w:val="center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1548"/>
                              <w:gridCol w:w="2381"/>
                            </w:tblGrid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1548" w:type="dxa"/>
                                </w:tcPr>
                                <w:p>
                                  <w:pPr>
                                    <w:spacing w:line="360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cs="宋体"/>
                                      <w:sz w:val="24"/>
                                      <w:szCs w:val="24"/>
                                    </w:rPr>
                                    <w:t>批准</w:t>
                                  </w:r>
                                </w:p>
                              </w:tc>
                              <w:tc>
                                <w:tcPr>
                                  <w:tcW w:w="2381" w:type="dxa"/>
                                </w:tcPr>
                                <w:p>
                                  <w:pPr>
                                    <w:spacing w:line="360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3929" w:type="dxa"/>
                                  <w:gridSpan w:val="2"/>
                                </w:tcPr>
                                <w:p>
                                  <w:pPr>
                                    <w:spacing w:line="36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cs="宋体"/>
                                      <w:sz w:val="24"/>
                                      <w:szCs w:val="24"/>
                                    </w:rPr>
                                    <w:t>第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 w:cs="宋体"/>
                                      <w:sz w:val="24"/>
                                      <w:szCs w:val="24"/>
                                    </w:rPr>
                                    <w:t>版生效日期：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201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  <w:r>
                                    <w:rPr>
                                      <w:rFonts w:hint="eastAsia" w:cs="宋体"/>
                                      <w:sz w:val="24"/>
                                      <w:szCs w:val="24"/>
                                    </w:rPr>
                                    <w:t>年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  <w:r>
                                    <w:rPr>
                                      <w:rFonts w:hint="eastAsia" w:cs="宋体"/>
                                      <w:sz w:val="24"/>
                                      <w:szCs w:val="24"/>
                                    </w:rPr>
                                    <w:t>月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 w:cs="宋体"/>
                                      <w:sz w:val="24"/>
                                      <w:szCs w:val="24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3929" w:type="dxa"/>
                                  <w:gridSpan w:val="2"/>
                                </w:tcPr>
                                <w:p>
                                  <w:pPr>
                                    <w:spacing w:line="36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cs="宋体"/>
                                      <w:sz w:val="24"/>
                                      <w:szCs w:val="24"/>
                                    </w:rPr>
                                    <w:t>文件编号：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HL –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W.H</w:t>
                                  </w:r>
                                </w:p>
                              </w:tc>
                            </w:tr>
                          </w:tbl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3" o:spid="_x0000_s1026" o:spt="1" style="position:absolute;left:0pt;margin-left:290.1pt;margin-top:7.5pt;height:83.6pt;width:209.25pt;z-index:251660288;mso-width-relative:page;mso-height-relative:page;" fillcolor="#FFFFFF" filled="t" stroked="t" coordsize="21600,21600" o:gfxdata="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Glsey1gAAAAoBAAAPAAAAAAAAAAEAIAAAACIAAABkcnMvZG93bnJldi54bWxQSwECFAAU&#10;AAAACACHTuJAVqOfmiwCAAB9BAAADgAAAAAAAAABACAAAAAlAQAAZHJzL2Uyb0RvYy54bWxQSwUG&#10;AAAAAAYABgBZAQAAwwUAAAAA&#10;">
                <v:fill on="t" focussize="0,0"/>
                <v:stroke color="#FFFFFF" miterlimit="2" joinstyle="miter"/>
                <v:imagedata o:title=""/>
                <o:lock v:ext="edit" aspectratio="f"/>
                <v:textbox>
                  <w:txbxContent>
                    <w:tbl>
                      <w:tblPr>
                        <w:tblStyle w:val="9"/>
                        <w:tblW w:w="3929" w:type="dxa"/>
                        <w:jc w:val="center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1548"/>
                        <w:gridCol w:w="2381"/>
                      </w:tblGrid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1548" w:type="dxa"/>
                          </w:tcPr>
                          <w:p>
                            <w:pPr>
                              <w:spacing w:line="36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cs="宋体"/>
                                <w:sz w:val="24"/>
                                <w:szCs w:val="24"/>
                              </w:rPr>
                              <w:t>批准</w:t>
                            </w:r>
                          </w:p>
                        </w:tc>
                        <w:tc>
                          <w:tcPr>
                            <w:tcW w:w="2381" w:type="dxa"/>
                          </w:tcPr>
                          <w:p>
                            <w:pPr>
                              <w:spacing w:line="36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3929" w:type="dxa"/>
                            <w:gridSpan w:val="2"/>
                          </w:tcPr>
                          <w:p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cs="宋体"/>
                                <w:sz w:val="24"/>
                                <w:szCs w:val="24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hint="eastAsia" w:cs="宋体"/>
                                <w:sz w:val="24"/>
                                <w:szCs w:val="24"/>
                              </w:rPr>
                              <w:t>版生效日期：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201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hint="eastAsia" w:cs="宋体"/>
                                <w:sz w:val="24"/>
                                <w:szCs w:val="24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hint="eastAsia" w:cs="宋体"/>
                                <w:sz w:val="24"/>
                                <w:szCs w:val="24"/>
                              </w:rPr>
                              <w:t>月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hint="eastAsia" w:cs="宋体"/>
                                <w:sz w:val="24"/>
                                <w:szCs w:val="24"/>
                              </w:rPr>
                              <w:t>日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3929" w:type="dxa"/>
                            <w:gridSpan w:val="2"/>
                          </w:tcPr>
                          <w:p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cs="宋体"/>
                                <w:sz w:val="24"/>
                                <w:szCs w:val="24"/>
                              </w:rPr>
                              <w:t>文件编号：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HL –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W.H</w:t>
                            </w:r>
                          </w:p>
                        </w:tc>
                      </w:tr>
                    </w:tbl>
                    <w:p/>
                  </w:txbxContent>
                </v:textbox>
              </v:rect>
            </w:pict>
          </mc:Fallback>
        </mc:AlternateContent>
      </w:r>
    </w:p>
    <w:p>
      <w:pPr>
        <w:spacing w:line="400" w:lineRule="atLeast"/>
        <w:jc w:val="center"/>
        <w:rPr>
          <w:rFonts w:ascii="宋体"/>
          <w:b/>
          <w:bCs/>
          <w:sz w:val="28"/>
          <w:szCs w:val="28"/>
        </w:rPr>
      </w:pPr>
    </w:p>
    <w:p>
      <w:pPr>
        <w:spacing w:line="400" w:lineRule="atLeast"/>
        <w:jc w:val="center"/>
        <w:rPr>
          <w:rFonts w:ascii="宋体"/>
          <w:b/>
          <w:bCs/>
          <w:sz w:val="28"/>
          <w:szCs w:val="28"/>
        </w:rPr>
      </w:pPr>
    </w:p>
    <w:p>
      <w:pPr>
        <w:spacing w:line="400" w:lineRule="atLeast"/>
        <w:jc w:val="center"/>
        <w:rPr>
          <w:rFonts w:ascii="宋体"/>
          <w:b/>
          <w:bCs/>
          <w:sz w:val="28"/>
          <w:szCs w:val="28"/>
        </w:rPr>
      </w:pPr>
    </w:p>
    <w:p>
      <w:pPr>
        <w:spacing w:line="400" w:lineRule="atLeast"/>
        <w:jc w:val="center"/>
        <w:rPr>
          <w:rFonts w:ascii="宋体"/>
          <w:b/>
          <w:bCs/>
          <w:sz w:val="28"/>
          <w:szCs w:val="28"/>
        </w:rPr>
      </w:pPr>
    </w:p>
    <w:p>
      <w:pPr>
        <w:spacing w:line="400" w:lineRule="atLeast"/>
        <w:jc w:val="center"/>
        <w:rPr>
          <w:rFonts w:ascii="MS Mincho" w:hAnsi="MS Mincho" w:eastAsia="GB P Mincho"/>
          <w:b/>
          <w:bCs/>
          <w:sz w:val="84"/>
          <w:szCs w:val="84"/>
        </w:rPr>
      </w:pPr>
      <w:r>
        <w:rPr>
          <w:rFonts w:hint="eastAsia" w:ascii="MS Mincho" w:hAnsi="MS Mincho" w:eastAsia="GB P Mincho" w:cs="GB P Mincho"/>
          <w:b/>
          <w:bCs/>
          <w:sz w:val="84"/>
          <w:szCs w:val="84"/>
        </w:rPr>
        <w:t>慧</w:t>
      </w:r>
    </w:p>
    <w:p>
      <w:pPr>
        <w:spacing w:line="400" w:lineRule="atLeast"/>
        <w:jc w:val="center"/>
        <w:rPr>
          <w:rFonts w:ascii="MS Mincho" w:hAnsi="MS Mincho" w:eastAsia="GB P Mincho"/>
          <w:b/>
          <w:bCs/>
          <w:sz w:val="84"/>
          <w:szCs w:val="84"/>
        </w:rPr>
      </w:pPr>
    </w:p>
    <w:p>
      <w:pPr>
        <w:spacing w:line="400" w:lineRule="atLeast"/>
        <w:jc w:val="center"/>
        <w:rPr>
          <w:rFonts w:ascii="MS Mincho" w:hAnsi="MS Mincho" w:eastAsia="GB P Mincho"/>
          <w:b/>
          <w:bCs/>
          <w:sz w:val="84"/>
          <w:szCs w:val="84"/>
        </w:rPr>
      </w:pPr>
      <w:r>
        <w:rPr>
          <w:rFonts w:hint="eastAsia" w:ascii="MS Mincho" w:hAnsi="MS Mincho" w:eastAsia="GB P Mincho" w:cs="GB P Mincho"/>
          <w:b/>
          <w:bCs/>
          <w:sz w:val="84"/>
          <w:szCs w:val="84"/>
        </w:rPr>
        <w:t>灵</w:t>
      </w:r>
    </w:p>
    <w:p>
      <w:pPr>
        <w:spacing w:line="400" w:lineRule="atLeast"/>
        <w:jc w:val="center"/>
        <w:rPr>
          <w:rFonts w:ascii="MS Mincho" w:hAnsi="MS Mincho" w:eastAsia="GB P Mincho"/>
          <w:b/>
          <w:bCs/>
          <w:sz w:val="84"/>
          <w:szCs w:val="84"/>
        </w:rPr>
      </w:pPr>
    </w:p>
    <w:p>
      <w:pPr>
        <w:spacing w:line="400" w:lineRule="atLeast"/>
        <w:jc w:val="center"/>
        <w:rPr>
          <w:rFonts w:ascii="MS Mincho" w:hAnsi="MS Mincho" w:eastAsia="GB P Mincho"/>
          <w:b/>
          <w:bCs/>
          <w:sz w:val="84"/>
          <w:szCs w:val="84"/>
        </w:rPr>
      </w:pPr>
      <w:r>
        <w:rPr>
          <w:rFonts w:hint="eastAsia" w:ascii="MS Mincho" w:hAnsi="MS Mincho" w:eastAsia="GB P Mincho" w:cs="GB P Mincho"/>
          <w:b/>
          <w:bCs/>
          <w:sz w:val="84"/>
          <w:szCs w:val="84"/>
        </w:rPr>
        <w:t>文</w:t>
      </w:r>
    </w:p>
    <w:p>
      <w:pPr>
        <w:spacing w:line="400" w:lineRule="atLeast"/>
        <w:jc w:val="center"/>
        <w:rPr>
          <w:rFonts w:ascii="MS Mincho" w:hAnsi="MS Mincho" w:eastAsia="GB P Mincho"/>
          <w:b/>
          <w:bCs/>
          <w:sz w:val="84"/>
          <w:szCs w:val="84"/>
        </w:rPr>
      </w:pPr>
    </w:p>
    <w:p>
      <w:pPr>
        <w:spacing w:line="400" w:lineRule="atLeast"/>
        <w:jc w:val="center"/>
        <w:rPr>
          <w:rFonts w:ascii="宋体"/>
          <w:b/>
          <w:bCs/>
          <w:sz w:val="84"/>
          <w:szCs w:val="84"/>
        </w:rPr>
      </w:pPr>
      <w:r>
        <w:rPr>
          <w:rFonts w:hint="eastAsia" w:ascii="MS Mincho" w:hAnsi="MS Mincho" w:eastAsia="GB P Mincho" w:cs="GB P Mincho"/>
          <w:b/>
          <w:bCs/>
          <w:sz w:val="84"/>
          <w:szCs w:val="84"/>
        </w:rPr>
        <w:t>化</w:t>
      </w:r>
    </w:p>
    <w:p>
      <w:pPr>
        <w:spacing w:line="400" w:lineRule="atLeast"/>
        <w:jc w:val="center"/>
        <w:rPr>
          <w:rFonts w:ascii="宋体"/>
          <w:b/>
          <w:bCs/>
          <w:sz w:val="84"/>
          <w:szCs w:val="84"/>
        </w:rPr>
      </w:pPr>
    </w:p>
    <w:p>
      <w:pPr>
        <w:ind w:left="525" w:hanging="525" w:hangingChars="250"/>
      </w:pPr>
    </w:p>
    <w:p>
      <w:pPr>
        <w:ind w:left="525" w:hanging="525" w:hangingChars="250"/>
      </w:pPr>
    </w:p>
    <w:p>
      <w:pPr>
        <w:ind w:left="525" w:hanging="525" w:hangingChars="250"/>
      </w:pPr>
    </w:p>
    <w:p>
      <w:pPr>
        <w:numPr>
          <w:ilvl w:val="0"/>
          <w:numId w:val="1"/>
        </w:numPr>
        <w:jc w:val="center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 w:cs="仿宋_GB2312"/>
          <w:b/>
          <w:bCs/>
          <w:sz w:val="28"/>
          <w:szCs w:val="28"/>
        </w:rPr>
        <w:t>作用</w:t>
      </w:r>
    </w:p>
    <w:p>
      <w:pPr>
        <w:pStyle w:val="20"/>
        <w:numPr>
          <w:ilvl w:val="0"/>
          <w:numId w:val="2"/>
        </w:numPr>
        <w:ind w:firstLineChars="0"/>
        <w:rPr>
          <w:rFonts w:ascii="宋体" w:hAnsi="宋体" w:cs="仿宋_GB2312"/>
          <w:sz w:val="28"/>
          <w:szCs w:val="28"/>
        </w:rPr>
      </w:pPr>
      <w:r>
        <w:rPr>
          <w:rFonts w:hint="eastAsia" w:ascii="宋体" w:hAnsi="宋体" w:cs="仿宋_GB2312"/>
          <w:sz w:val="28"/>
          <w:szCs w:val="28"/>
        </w:rPr>
        <w:t xml:space="preserve">  组织文化是组织的灵魂，是组织最重要的无形资产，是推</w:t>
      </w:r>
    </w:p>
    <w:p>
      <w:pPr>
        <w:pStyle w:val="20"/>
        <w:ind w:firstLine="0" w:firstLineChars="0"/>
        <w:rPr>
          <w:rFonts w:ascii="宋体" w:hAnsi="宋体" w:cs="仿宋_GB2312"/>
          <w:sz w:val="28"/>
          <w:szCs w:val="28"/>
        </w:rPr>
      </w:pPr>
      <w:r>
        <w:rPr>
          <w:rFonts w:hint="eastAsia" w:ascii="宋体" w:hAnsi="宋体" w:cs="仿宋_GB2312"/>
          <w:sz w:val="28"/>
          <w:szCs w:val="28"/>
        </w:rPr>
        <w:t>动组织持续发展、快速成长的强大精神力量。</w:t>
      </w:r>
    </w:p>
    <w:p>
      <w:pPr>
        <w:pStyle w:val="20"/>
        <w:numPr>
          <w:ilvl w:val="0"/>
          <w:numId w:val="2"/>
        </w:numPr>
        <w:ind w:firstLineChars="0"/>
        <w:rPr>
          <w:rFonts w:ascii="宋体" w:hAnsi="宋体"/>
          <w:sz w:val="28"/>
          <w:szCs w:val="28"/>
        </w:rPr>
      </w:pPr>
      <w:r>
        <w:rPr>
          <w:rFonts w:hint="eastAsia" w:ascii="宋体" w:hAnsi="宋体" w:cs="仿宋_GB2312"/>
          <w:sz w:val="28"/>
          <w:szCs w:val="28"/>
        </w:rPr>
        <w:t xml:space="preserve">  组织文化还是一种“形散而神不散”的动态文化，它是一</w:t>
      </w:r>
    </w:p>
    <w:p>
      <w:pPr>
        <w:pStyle w:val="20"/>
        <w:ind w:firstLine="0" w:firstLineChars="0"/>
        <w:rPr>
          <w:rFonts w:ascii="宋体" w:hAnsi="宋体"/>
          <w:sz w:val="28"/>
          <w:szCs w:val="28"/>
        </w:rPr>
      </w:pPr>
      <w:r>
        <w:rPr>
          <w:rFonts w:hint="eastAsia" w:ascii="宋体" w:hAnsi="宋体" w:cs="仿宋_GB2312"/>
          <w:sz w:val="28"/>
          <w:szCs w:val="28"/>
        </w:rPr>
        <w:t>个组织在长期的管理建设中沉淀出来的精神财富，是一种新型的管理方式，它代表了组织管理发展的一种新趋势。</w:t>
      </w:r>
    </w:p>
    <w:p>
      <w:pPr>
        <w:pStyle w:val="20"/>
        <w:ind w:left="705" w:firstLine="0" w:firstLineChars="0"/>
        <w:rPr>
          <w:rFonts w:ascii="仿宋_GB2312" w:hAnsi="仿宋" w:eastAsia="仿宋_GB2312" w:cs="仿宋_GB2312"/>
          <w:b/>
          <w:sz w:val="28"/>
          <w:szCs w:val="28"/>
        </w:rPr>
      </w:pPr>
      <w:r>
        <w:rPr>
          <w:rFonts w:hint="eastAsia" w:ascii="宋体" w:hAnsi="宋体" w:cs="仿宋_GB2312"/>
          <w:sz w:val="28"/>
          <w:szCs w:val="28"/>
        </w:rPr>
        <w:t xml:space="preserve">                      </w:t>
      </w:r>
      <w:r>
        <w:rPr>
          <w:rFonts w:hint="eastAsia" w:ascii="仿宋_GB2312" w:hAnsi="仿宋" w:eastAsia="仿宋_GB2312" w:cs="仿宋_GB2312"/>
          <w:b/>
          <w:sz w:val="28"/>
          <w:szCs w:val="28"/>
        </w:rPr>
        <w:t>第二章     原则</w:t>
      </w:r>
    </w:p>
    <w:p>
      <w:pPr>
        <w:pStyle w:val="20"/>
        <w:ind w:left="1826" w:leftChars="336" w:hanging="1120" w:hangingChars="400"/>
        <w:rPr>
          <w:rFonts w:ascii="宋体" w:hAnsi="宋体" w:cs="仿宋_GB2312"/>
          <w:sz w:val="28"/>
          <w:szCs w:val="28"/>
        </w:rPr>
      </w:pPr>
      <w:r>
        <w:rPr>
          <w:rFonts w:hint="eastAsia" w:ascii="宋体" w:hAnsi="宋体" w:cs="仿宋_GB2312"/>
          <w:sz w:val="28"/>
          <w:szCs w:val="28"/>
        </w:rPr>
        <w:t>第三条   组织文化由组织传统和风气所构成，是一个信念、价值观、</w:t>
      </w:r>
    </w:p>
    <w:p>
      <w:pPr>
        <w:pStyle w:val="20"/>
        <w:ind w:firstLine="0" w:firstLineChars="0"/>
        <w:rPr>
          <w:rFonts w:ascii="宋体" w:hAnsi="宋体" w:cs="仿宋_GB2312"/>
          <w:sz w:val="28"/>
          <w:szCs w:val="28"/>
        </w:rPr>
      </w:pPr>
      <w:r>
        <w:rPr>
          <w:rFonts w:hint="eastAsia" w:ascii="宋体" w:hAnsi="宋体" w:cs="仿宋_GB2312"/>
          <w:sz w:val="28"/>
          <w:szCs w:val="28"/>
        </w:rPr>
        <w:t>理想、最高目标、行为准则、传统、风气等内容的复合体.</w:t>
      </w:r>
    </w:p>
    <w:p>
      <w:pPr>
        <w:pStyle w:val="20"/>
        <w:ind w:firstLine="700" w:firstLineChars="250"/>
        <w:rPr>
          <w:rFonts w:ascii="宋体" w:hAnsi="宋体" w:cs="仿宋_GB2312"/>
          <w:sz w:val="28"/>
          <w:szCs w:val="28"/>
        </w:rPr>
      </w:pPr>
      <w:r>
        <w:rPr>
          <w:rFonts w:hint="eastAsia" w:ascii="宋体" w:hAnsi="宋体" w:cs="仿宋_GB2312"/>
          <w:sz w:val="28"/>
          <w:szCs w:val="28"/>
        </w:rPr>
        <w:t>第四条   组织文化体现出全体员工所共有的价值观观念.道德规范</w:t>
      </w:r>
    </w:p>
    <w:p>
      <w:pPr>
        <w:pStyle w:val="20"/>
        <w:ind w:firstLine="0" w:firstLineChars="0"/>
        <w:rPr>
          <w:rFonts w:ascii="宋体" w:hAnsi="宋体" w:cs="仿宋_GB2312"/>
          <w:sz w:val="28"/>
          <w:szCs w:val="28"/>
        </w:rPr>
      </w:pPr>
      <w:r>
        <w:rPr>
          <w:rFonts w:hint="eastAsia" w:ascii="宋体" w:hAnsi="宋体" w:cs="仿宋_GB2312"/>
          <w:sz w:val="28"/>
          <w:szCs w:val="28"/>
        </w:rPr>
        <w:t>和行为方式.</w:t>
      </w:r>
    </w:p>
    <w:p>
      <w:pPr>
        <w:pStyle w:val="20"/>
        <w:ind w:left="852" w:firstLine="0" w:firstLineChars="0"/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第三章  组织文化与员工行为</w:t>
      </w:r>
    </w:p>
    <w:p>
      <w:pPr>
        <w:pStyle w:val="20"/>
        <w:ind w:firstLineChars="0"/>
        <w:rPr>
          <w:rFonts w:ascii="宋体" w:hAnsi="宋体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 xml:space="preserve">  </w:t>
      </w:r>
      <w:r>
        <w:rPr>
          <w:rFonts w:hint="eastAsia" w:ascii="宋体" w:hAnsi="宋体"/>
          <w:sz w:val="28"/>
          <w:szCs w:val="28"/>
        </w:rPr>
        <w:t>第五条   每个员工每月做义工时间一天,可在机构内,也可取其他公益组织,如老人院等.</w:t>
      </w:r>
    </w:p>
    <w:p>
      <w:pPr>
        <w:pStyle w:val="20"/>
        <w:ind w:left="1960" w:leftChars="200" w:hanging="1540" w:hangingChars="5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第六条   每个员工在每年的年末捐赠最后一天的工资,用于帮助慧</w:t>
      </w:r>
    </w:p>
    <w:p>
      <w:pPr>
        <w:pStyle w:val="20"/>
        <w:ind w:firstLine="0" w:firstLineChars="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灵外需要帮助的群体或个人.</w:t>
      </w:r>
    </w:p>
    <w:p>
      <w:pPr>
        <w:pStyle w:val="20"/>
        <w:ind w:left="1960" w:leftChars="200" w:hanging="1540" w:hangingChars="5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第七条   推广社区化服务模式,提高智障人士生活品质,既是宗旨,</w:t>
      </w:r>
    </w:p>
    <w:p>
      <w:pPr>
        <w:pStyle w:val="20"/>
        <w:ind w:left="88" w:leftChars="42" w:firstLine="0" w:firstLineChars="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也是组织的文化.每个员工都需具有社区化的理念,充分利用社区资源.</w:t>
      </w:r>
    </w:p>
    <w:p>
      <w:pPr>
        <w:pStyle w:val="20"/>
        <w:ind w:left="1960" w:leftChars="200" w:hanging="1540" w:hangingChars="5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第八条   尊重生命，</w:t>
      </w:r>
      <w:bookmarkStart w:id="0" w:name="_GoBack"/>
      <w:bookmarkEnd w:id="0"/>
      <w:r>
        <w:rPr>
          <w:rFonts w:hint="eastAsia" w:ascii="宋体" w:hAnsi="宋体"/>
          <w:sz w:val="28"/>
          <w:szCs w:val="28"/>
        </w:rPr>
        <w:t>做好尊重和不轻易放弃生命。</w:t>
      </w:r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1361" w:right="1474" w:bottom="1361" w:left="1474" w:header="851" w:footer="992" w:gutter="0"/>
      <w:pgNumType w:fmt="decimal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GB P Mincho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5549265</wp:posOffset>
              </wp:positionH>
              <wp:positionV relativeFrom="paragraph">
                <wp:posOffset>127000</wp:posOffset>
              </wp:positionV>
              <wp:extent cx="67310" cy="153035"/>
              <wp:effectExtent l="0" t="0" r="8890" b="18415"/>
              <wp:wrapNone/>
              <wp:docPr id="2" name="文本框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/ 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  <w:szCs w:val="18"/>
                            </w:rPr>
                            <w:instrText xml:space="preserve"> NUMPAGES  \* MERGEFORMAT </w:instrTex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4" o:spid="_x0000_s1026" o:spt="1" style="position:absolute;left:0pt;margin-left:436.95pt;margin-top:10pt;height:12.05pt;width:5.3pt;mso-position-horizontal-relative:margin;mso-wrap-style:none;z-index:251660288;mso-width-relative:page;mso-height-relative:page;" filled="f" stroked="f" coordsize="21600,21600" o:gfxdata="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BBXyZzWAAAACQEAAA8AAAAAAAAAAQAgAAAAIgAAAGRycy9k&#10;b3ducmV2LnhtbFBLAQIUABQAAAAIAIdO4kBEkREwBAIAAPYDAAAOAAAAAAAAAAEAIAAAACUBAABk&#10;cnMvZTJvRG9jLnhtbFBLBQYAAAAABgAGAFkBAACb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sz w:val="18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sz w:val="18"/>
                        <w:szCs w:val="18"/>
                      </w:rPr>
                      <w:t>2</w:t>
                    </w:r>
                    <w:r>
                      <w:rPr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sz w:val="18"/>
                        <w:szCs w:val="18"/>
                      </w:rPr>
                      <w:t xml:space="preserve"> / </w:t>
                    </w:r>
                    <w:r>
                      <w:rPr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sz w:val="18"/>
                        <w:szCs w:val="18"/>
                      </w:rPr>
                      <w:instrText xml:space="preserve"> NUMPAGES  \* MERGEFORMAT </w:instrText>
                    </w:r>
                    <w:r>
                      <w:rPr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sz w:val="18"/>
                        <w:szCs w:val="18"/>
                      </w:rPr>
                      <w:t>2</w:t>
                    </w:r>
                    <w:r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67310" cy="153035"/>
              <wp:effectExtent l="4445" t="0" r="4445" b="190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Text Box 3" o:spid="_x0000_s1026" o:spt="1" style="position:absolute;left:0pt;margin-top:0pt;height:12.05pt;width:5.3pt;mso-position-horizontal:right;mso-position-horizontal-relative:margin;mso-wrap-style:none;z-index:251662336;mso-width-relative:page;mso-height-relative:page;" filled="f" stroked="f" coordsize="21600,21600" o:gfxdata="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Q8ZnO0QAAAAMBAAAPAAAAAAAAAAEAIAAAACIAAABkcnMvZG93bnJldi54bWxQSwECFAAUAAAA&#10;CACHTuJAoAqdC/UBAAD2AwAADgAAAAAAAAABACAAAAAgAQAAZHJzL2Uyb0RvYy54bWxQSwUGAAAA&#10;AAYABgBZAQAAh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rect>
          </w:pict>
        </mc:Fallback>
      </mc:AlternateContent>
    </w:r>
    <w:r>
      <w:t>---------------------------------------------------------------------------------------------------------------------------------------------</w:t>
    </w:r>
    <w:r>
      <w:rPr>
        <w:rFonts w:hint="eastAsia"/>
      </w:rPr>
      <w:t>--</w:t>
    </w:r>
    <w:r>
      <w:t>------</w:t>
    </w:r>
    <w:r>
      <w:rPr>
        <w:rFonts w:hint="eastAsia"/>
        <w:lang w:eastAsia="zh-CN"/>
      </w:rPr>
      <w:t>使命</w:t>
    </w:r>
    <w:r>
      <w:rPr>
        <w:rFonts w:hint="eastAsia" w:cs="宋体"/>
      </w:rPr>
      <w:t>：推广社区化服务模式，提高智障人士生活品质</w:t>
    </w:r>
  </w:p>
  <w:p>
    <w:pPr>
      <w:pStyle w:val="5"/>
      <w:ind w:right="360"/>
    </w:pPr>
    <w:r>
      <w:rPr>
        <w:rFonts w:hint="eastAsia" w:cs="宋体"/>
        <w:lang w:eastAsia="zh-CN"/>
      </w:rPr>
      <w:t>愿</w:t>
    </w:r>
    <w:r>
      <w:rPr>
        <w:rFonts w:hint="eastAsia" w:cs="宋体"/>
      </w:rPr>
      <w:t>景：智障人士平等参与社区建设，共享社会文明成果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5388610</wp:posOffset>
              </wp:positionH>
              <wp:positionV relativeFrom="paragraph">
                <wp:posOffset>153035</wp:posOffset>
              </wp:positionV>
              <wp:extent cx="67310" cy="153035"/>
              <wp:effectExtent l="0" t="0" r="8890" b="18415"/>
              <wp:wrapNone/>
              <wp:docPr id="1" name="文本框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/ 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  <w:szCs w:val="18"/>
                            </w:rPr>
                            <w:instrText xml:space="preserve"> NUMPAGES  \* MERGEFORMAT </w:instrTex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5" o:spid="_x0000_s1026" o:spt="1" style="position:absolute;left:0pt;margin-left:424.3pt;margin-top:12.05pt;height:12.05pt;width:5.3pt;mso-position-horizontal-relative:margin;mso-wrap-style:none;z-index:251661312;mso-width-relative:page;mso-height-relative:page;" filled="f" stroked="f" coordsize="21600,21600" o:gfxdata="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NBYuKrWAAAACQEAAA8AAAAAAAAAAQAgAAAAIgAAAGRycy9k&#10;b3ducmV2LnhtbFBLAQIUABQAAAAIAIdO4kB0zqDFBAIAAPYDAAAOAAAAAAAAAAEAIAAAACUBAABk&#10;cnMvZTJvRG9jLnhtbFBLBQYAAAAABgAGAFkBAACb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sz w:val="18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sz w:val="18"/>
                        <w:szCs w:val="18"/>
                      </w:rPr>
                      <w:t>1</w:t>
                    </w:r>
                    <w:r>
                      <w:rPr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sz w:val="18"/>
                        <w:szCs w:val="18"/>
                      </w:rPr>
                      <w:t xml:space="preserve"> / </w:t>
                    </w:r>
                    <w:r>
                      <w:rPr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sz w:val="18"/>
                        <w:szCs w:val="18"/>
                      </w:rPr>
                      <w:instrText xml:space="preserve"> NUMPAGES  \* MERGEFORMAT </w:instrText>
                    </w:r>
                    <w:r>
                      <w:rPr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sz w:val="18"/>
                        <w:szCs w:val="18"/>
                      </w:rPr>
                      <w:t>2</w:t>
                    </w:r>
                    <w:r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t>---------------------------------------------------------------------------------------------------------------------------------------------------</w:t>
    </w:r>
    <w:r>
      <w:rPr>
        <w:rFonts w:hint="eastAsia"/>
        <w:lang w:eastAsia="zh-CN"/>
      </w:rPr>
      <w:t>使命</w:t>
    </w:r>
    <w:r>
      <w:rPr>
        <w:rFonts w:hint="eastAsia" w:cs="宋体"/>
      </w:rPr>
      <w:t>：推广社区化服务模式，提高智障人士生活品质</w:t>
    </w:r>
  </w:p>
  <w:p>
    <w:pPr>
      <w:pStyle w:val="5"/>
    </w:pPr>
    <w:r>
      <w:rPr>
        <w:rFonts w:hint="eastAsia" w:cs="宋体"/>
        <w:lang w:eastAsia="zh-CN"/>
      </w:rPr>
      <w:t>愿</w:t>
    </w:r>
    <w:r>
      <w:rPr>
        <w:rFonts w:hint="eastAsia" w:cs="宋体"/>
      </w:rPr>
      <w:t>景：智障人士平等参与社区建设，共享社会文明成果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480"/>
      <w:rPr>
        <w:rFonts w:hint="eastAsia" w:eastAsia="宋体" w:cs="宋体"/>
        <w:i/>
        <w:iCs/>
        <w:sz w:val="24"/>
        <w:szCs w:val="24"/>
        <w:lang w:eastAsia="zh-CN"/>
      </w:rPr>
    </w:pPr>
    <w:r>
      <w:rPr>
        <w:lang w:eastAsia="zh-CN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421005</wp:posOffset>
          </wp:positionH>
          <wp:positionV relativeFrom="page">
            <wp:posOffset>262890</wp:posOffset>
          </wp:positionV>
          <wp:extent cx="769620" cy="768350"/>
          <wp:effectExtent l="0" t="0" r="0" b="0"/>
          <wp:wrapNone/>
          <wp:docPr id="5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9620" cy="768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323850</wp:posOffset>
              </wp:positionV>
              <wp:extent cx="5715000" cy="635"/>
              <wp:effectExtent l="9525" t="9525" r="9525" b="8890"/>
              <wp:wrapNone/>
              <wp:docPr id="4" name="Lin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63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1" o:spid="_x0000_s1026" o:spt="20" style="position:absolute;left:0pt;margin-left:0pt;margin-top:25.5pt;height:0.05pt;width:450pt;z-index:251659264;mso-width-relative:page;mso-height-relative:page;" filled="f" stroked="t" coordsize="21600,21600" o:gfxdata="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JXwW0PTAAAABgEAAA8AAAAAAAAAAQAgAAAAIgAAAGRycy9kb3du&#10;cmV2LnhtbFBLAQIUABQAAAAIAIdO4kAW02tiywEAAKEDAAAOAAAAAAAAAAEAIAAAACIBAABkcnMv&#10;ZTJvRG9jLnhtbFBLBQYAAAAABgAGAFkBAABfBQAAAAA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  <w:r>
      <w:rPr>
        <w:rFonts w:eastAsia="宋体"/>
        <w:i/>
        <w:iCs/>
        <w:sz w:val="24"/>
        <w:szCs w:val="24"/>
        <w:lang w:eastAsia="zh-CN"/>
      </w:rPr>
      <w:t xml:space="preserve">     </w:t>
    </w:r>
    <w:r>
      <w:rPr>
        <w:rFonts w:hint="eastAsia" w:eastAsia="宋体" w:cs="宋体"/>
        <w:i/>
        <w:iCs/>
        <w:sz w:val="24"/>
        <w:szCs w:val="24"/>
        <w:lang w:eastAsia="zh-CN"/>
      </w:rPr>
      <w:t>上海闵行区吴泾慧灵社区助残服务中心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hint="eastAsia" w:eastAsia="宋体" w:cs="宋体"/>
        <w:lang w:eastAsia="zh-CN"/>
      </w:rPr>
    </w:pPr>
    <w:r>
      <w:rPr>
        <w:rFonts w:eastAsia="宋体"/>
        <w:lang w:eastAsia="zh-CN"/>
      </w:rPr>
      <w:t xml:space="preserve">        </w:t>
    </w:r>
    <w:r>
      <w:rPr>
        <w:rFonts w:hint="eastAsia" w:eastAsia="宋体" w:cs="宋体"/>
        <w:lang w:eastAsia="zh-CN"/>
      </w:rPr>
      <w:t>上海闵行区吴泾慧灵社区助残服务中心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ED2FCE"/>
    <w:multiLevelType w:val="multilevel"/>
    <w:tmpl w:val="25ED2FCE"/>
    <w:lvl w:ilvl="0" w:tentative="0">
      <w:start w:val="1"/>
      <w:numFmt w:val="japaneseCounting"/>
      <w:lvlText w:val="第%1条"/>
      <w:lvlJc w:val="left"/>
      <w:pPr>
        <w:ind w:left="1695" w:hanging="99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45" w:hanging="420"/>
      </w:pPr>
    </w:lvl>
    <w:lvl w:ilvl="2" w:tentative="0">
      <w:start w:val="1"/>
      <w:numFmt w:val="lowerRoman"/>
      <w:lvlText w:val="%3."/>
      <w:lvlJc w:val="right"/>
      <w:pPr>
        <w:ind w:left="1965" w:hanging="420"/>
      </w:pPr>
    </w:lvl>
    <w:lvl w:ilvl="3" w:tentative="0">
      <w:start w:val="1"/>
      <w:numFmt w:val="decimal"/>
      <w:lvlText w:val="%4."/>
      <w:lvlJc w:val="left"/>
      <w:pPr>
        <w:ind w:left="2385" w:hanging="420"/>
      </w:pPr>
    </w:lvl>
    <w:lvl w:ilvl="4" w:tentative="0">
      <w:start w:val="1"/>
      <w:numFmt w:val="lowerLetter"/>
      <w:lvlText w:val="%5)"/>
      <w:lvlJc w:val="left"/>
      <w:pPr>
        <w:ind w:left="2805" w:hanging="420"/>
      </w:pPr>
    </w:lvl>
    <w:lvl w:ilvl="5" w:tentative="0">
      <w:start w:val="1"/>
      <w:numFmt w:val="lowerRoman"/>
      <w:lvlText w:val="%6."/>
      <w:lvlJc w:val="right"/>
      <w:pPr>
        <w:ind w:left="3225" w:hanging="420"/>
      </w:pPr>
    </w:lvl>
    <w:lvl w:ilvl="6" w:tentative="0">
      <w:start w:val="1"/>
      <w:numFmt w:val="decimal"/>
      <w:lvlText w:val="%7."/>
      <w:lvlJc w:val="left"/>
      <w:pPr>
        <w:ind w:left="3645" w:hanging="420"/>
      </w:pPr>
    </w:lvl>
    <w:lvl w:ilvl="7" w:tentative="0">
      <w:start w:val="1"/>
      <w:numFmt w:val="lowerLetter"/>
      <w:lvlText w:val="%8)"/>
      <w:lvlJc w:val="left"/>
      <w:pPr>
        <w:ind w:left="4065" w:hanging="420"/>
      </w:pPr>
    </w:lvl>
    <w:lvl w:ilvl="8" w:tentative="0">
      <w:start w:val="1"/>
      <w:numFmt w:val="lowerRoman"/>
      <w:lvlText w:val="%9."/>
      <w:lvlJc w:val="right"/>
      <w:pPr>
        <w:ind w:left="4485" w:hanging="420"/>
      </w:pPr>
    </w:lvl>
  </w:abstractNum>
  <w:abstractNum w:abstractNumId="1">
    <w:nsid w:val="42AD1DA9"/>
    <w:multiLevelType w:val="multilevel"/>
    <w:tmpl w:val="42AD1DA9"/>
    <w:lvl w:ilvl="0" w:tentative="0">
      <w:start w:val="1"/>
      <w:numFmt w:val="japaneseCounting"/>
      <w:lvlText w:val="第%1章"/>
      <w:lvlJc w:val="left"/>
      <w:pPr>
        <w:ind w:left="2292" w:hanging="144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787" w:hanging="420"/>
      </w:pPr>
    </w:lvl>
    <w:lvl w:ilvl="2" w:tentative="0">
      <w:start w:val="1"/>
      <w:numFmt w:val="lowerRoman"/>
      <w:lvlText w:val="%3."/>
      <w:lvlJc w:val="right"/>
      <w:pPr>
        <w:ind w:left="2207" w:hanging="420"/>
      </w:pPr>
    </w:lvl>
    <w:lvl w:ilvl="3" w:tentative="0">
      <w:start w:val="1"/>
      <w:numFmt w:val="decimal"/>
      <w:lvlText w:val="%4."/>
      <w:lvlJc w:val="left"/>
      <w:pPr>
        <w:ind w:left="2627" w:hanging="420"/>
      </w:pPr>
    </w:lvl>
    <w:lvl w:ilvl="4" w:tentative="0">
      <w:start w:val="1"/>
      <w:numFmt w:val="lowerLetter"/>
      <w:lvlText w:val="%5)"/>
      <w:lvlJc w:val="left"/>
      <w:pPr>
        <w:ind w:left="3047" w:hanging="420"/>
      </w:pPr>
    </w:lvl>
    <w:lvl w:ilvl="5" w:tentative="0">
      <w:start w:val="1"/>
      <w:numFmt w:val="lowerRoman"/>
      <w:lvlText w:val="%6."/>
      <w:lvlJc w:val="right"/>
      <w:pPr>
        <w:ind w:left="3467" w:hanging="420"/>
      </w:pPr>
    </w:lvl>
    <w:lvl w:ilvl="6" w:tentative="0">
      <w:start w:val="1"/>
      <w:numFmt w:val="decimal"/>
      <w:lvlText w:val="%7."/>
      <w:lvlJc w:val="left"/>
      <w:pPr>
        <w:ind w:left="3887" w:hanging="420"/>
      </w:pPr>
    </w:lvl>
    <w:lvl w:ilvl="7" w:tentative="0">
      <w:start w:val="1"/>
      <w:numFmt w:val="lowerLetter"/>
      <w:lvlText w:val="%8)"/>
      <w:lvlJc w:val="left"/>
      <w:pPr>
        <w:ind w:left="4307" w:hanging="420"/>
      </w:pPr>
    </w:lvl>
    <w:lvl w:ilvl="8" w:tentative="0">
      <w:start w:val="1"/>
      <w:numFmt w:val="lowerRoman"/>
      <w:lvlText w:val="%9."/>
      <w:lvlJc w:val="right"/>
      <w:pPr>
        <w:ind w:left="4727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jODI5MGJkYjJmZjQ4YmRlMTA3Nzc4OWYxOTJkZDAifQ=="/>
  </w:docVars>
  <w:rsids>
    <w:rsidRoot w:val="003006DC"/>
    <w:rsid w:val="000354C1"/>
    <w:rsid w:val="00075C12"/>
    <w:rsid w:val="000820CB"/>
    <w:rsid w:val="000D1FB7"/>
    <w:rsid w:val="00140FFE"/>
    <w:rsid w:val="003006DC"/>
    <w:rsid w:val="004A3140"/>
    <w:rsid w:val="004F7857"/>
    <w:rsid w:val="005E3156"/>
    <w:rsid w:val="007065C1"/>
    <w:rsid w:val="007D1C70"/>
    <w:rsid w:val="007F5E6A"/>
    <w:rsid w:val="00934C97"/>
    <w:rsid w:val="00952CE7"/>
    <w:rsid w:val="00964224"/>
    <w:rsid w:val="00991D58"/>
    <w:rsid w:val="009C3827"/>
    <w:rsid w:val="00A45473"/>
    <w:rsid w:val="00B179CE"/>
    <w:rsid w:val="00B4662B"/>
    <w:rsid w:val="00B754E2"/>
    <w:rsid w:val="00BB35E2"/>
    <w:rsid w:val="00BC7ACB"/>
    <w:rsid w:val="00C00865"/>
    <w:rsid w:val="00CA0D6B"/>
    <w:rsid w:val="00D32653"/>
    <w:rsid w:val="00D423DD"/>
    <w:rsid w:val="00F05ED1"/>
    <w:rsid w:val="00F51D3D"/>
    <w:rsid w:val="00F743B4"/>
    <w:rsid w:val="48611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unhideWhenUsed="0" w:uiPriority="99" w:semiHidden="0" w:name="header"/>
    <w:lsdException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nhideWhenUsed="0" w:uiPriority="99" w:semiHidden="0" w:name="Body Text Indent 2"/>
    <w:lsdException w:unhideWhenUsed="0" w:uiPriority="99" w:semiHidden="0" w:name="Body Text Indent 3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nhideWhenUsed="0" w:uiPriority="99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uiPriority w:val="99"/>
    <w:rPr>
      <w:sz w:val="24"/>
      <w:szCs w:val="24"/>
    </w:rPr>
  </w:style>
  <w:style w:type="paragraph" w:styleId="3">
    <w:name w:val="Body Text Indent 2"/>
    <w:basedOn w:val="1"/>
    <w:link w:val="13"/>
    <w:uiPriority w:val="99"/>
    <w:pPr>
      <w:spacing w:after="120" w:line="480" w:lineRule="auto"/>
      <w:ind w:left="420" w:leftChars="200"/>
    </w:pPr>
  </w:style>
  <w:style w:type="paragraph" w:styleId="4">
    <w:name w:val="Balloon Text"/>
    <w:basedOn w:val="1"/>
    <w:link w:val="14"/>
    <w:semiHidden/>
    <w:uiPriority w:val="99"/>
    <w:rPr>
      <w:sz w:val="18"/>
      <w:szCs w:val="18"/>
    </w:rPr>
  </w:style>
  <w:style w:type="paragraph" w:styleId="5">
    <w:name w:val="footer"/>
    <w:basedOn w:val="1"/>
    <w:link w:val="15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uiPriority w:val="99"/>
    <w:pPr>
      <w:tabs>
        <w:tab w:val="center" w:pos="4252"/>
        <w:tab w:val="right" w:pos="8504"/>
      </w:tabs>
      <w:snapToGrid w:val="0"/>
    </w:pPr>
    <w:rPr>
      <w:rFonts w:ascii="Century" w:hAnsi="Century" w:eastAsia="MS Mincho" w:cs="Century"/>
      <w:lang w:eastAsia="ja-JP"/>
    </w:rPr>
  </w:style>
  <w:style w:type="paragraph" w:styleId="7">
    <w:name w:val="Body Text Indent 3"/>
    <w:basedOn w:val="1"/>
    <w:link w:val="17"/>
    <w:uiPriority w:val="99"/>
    <w:pPr>
      <w:ind w:left="2" w:firstLine="478" w:firstLineChars="199"/>
    </w:pPr>
    <w:rPr>
      <w:rFonts w:ascii="Century" w:hAnsi="Century" w:eastAsia="GB P Mincho" w:cs="Century"/>
      <w:sz w:val="24"/>
      <w:szCs w:val="24"/>
    </w:rPr>
  </w:style>
  <w:style w:type="paragraph" w:styleId="8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1">
    <w:name w:val="page number"/>
    <w:basedOn w:val="10"/>
    <w:uiPriority w:val="99"/>
  </w:style>
  <w:style w:type="character" w:customStyle="1" w:styleId="12">
    <w:name w:val="日期 Char"/>
    <w:basedOn w:val="10"/>
    <w:link w:val="2"/>
    <w:locked/>
    <w:uiPriority w:val="99"/>
    <w:rPr>
      <w:kern w:val="2"/>
      <w:sz w:val="24"/>
      <w:szCs w:val="24"/>
    </w:rPr>
  </w:style>
  <w:style w:type="character" w:customStyle="1" w:styleId="13">
    <w:name w:val="正文文本缩进 2 Char"/>
    <w:basedOn w:val="10"/>
    <w:link w:val="3"/>
    <w:semiHidden/>
    <w:locked/>
    <w:uiPriority w:val="99"/>
    <w:rPr>
      <w:sz w:val="21"/>
      <w:szCs w:val="21"/>
    </w:rPr>
  </w:style>
  <w:style w:type="character" w:customStyle="1" w:styleId="14">
    <w:name w:val="批注框文本 Char"/>
    <w:basedOn w:val="10"/>
    <w:link w:val="4"/>
    <w:semiHidden/>
    <w:locked/>
    <w:uiPriority w:val="99"/>
    <w:rPr>
      <w:sz w:val="2"/>
      <w:szCs w:val="2"/>
    </w:rPr>
  </w:style>
  <w:style w:type="character" w:customStyle="1" w:styleId="15">
    <w:name w:val="页脚 Char"/>
    <w:basedOn w:val="10"/>
    <w:link w:val="5"/>
    <w:semiHidden/>
    <w:locked/>
    <w:uiPriority w:val="99"/>
    <w:rPr>
      <w:sz w:val="18"/>
      <w:szCs w:val="18"/>
    </w:rPr>
  </w:style>
  <w:style w:type="character" w:customStyle="1" w:styleId="16">
    <w:name w:val="页眉 Char"/>
    <w:basedOn w:val="10"/>
    <w:link w:val="6"/>
    <w:semiHidden/>
    <w:locked/>
    <w:uiPriority w:val="99"/>
    <w:rPr>
      <w:sz w:val="18"/>
      <w:szCs w:val="18"/>
    </w:rPr>
  </w:style>
  <w:style w:type="character" w:customStyle="1" w:styleId="17">
    <w:name w:val="正文文本缩进 3 Char"/>
    <w:basedOn w:val="10"/>
    <w:link w:val="7"/>
    <w:locked/>
    <w:uiPriority w:val="99"/>
    <w:rPr>
      <w:rFonts w:ascii="Century" w:hAnsi="Century" w:eastAsia="GB P Mincho" w:cs="Century"/>
      <w:kern w:val="2"/>
      <w:sz w:val="24"/>
      <w:szCs w:val="24"/>
    </w:rPr>
  </w:style>
  <w:style w:type="paragraph" w:customStyle="1" w:styleId="18">
    <w:name w:val="列出段落1"/>
    <w:basedOn w:val="1"/>
    <w:uiPriority w:val="99"/>
    <w:pPr>
      <w:ind w:firstLine="420" w:firstLineChars="200"/>
    </w:pPr>
  </w:style>
  <w:style w:type="paragraph" w:customStyle="1" w:styleId="19">
    <w:name w:val="MTDisplayEquation"/>
    <w:basedOn w:val="7"/>
    <w:next w:val="1"/>
    <w:link w:val="21"/>
    <w:uiPriority w:val="99"/>
    <w:pPr>
      <w:tabs>
        <w:tab w:val="center" w:pos="4480"/>
        <w:tab w:val="right" w:pos="8960"/>
      </w:tabs>
      <w:spacing w:line="360" w:lineRule="auto"/>
      <w:ind w:left="0" w:firstLine="560" w:firstLineChars="200"/>
    </w:pPr>
    <w:rPr>
      <w:rFonts w:ascii="仿宋_GB2312" w:hAnsi="宋体" w:eastAsia="仿宋_GB2312" w:cs="仿宋_GB2312"/>
      <w:sz w:val="28"/>
      <w:szCs w:val="28"/>
    </w:rPr>
  </w:style>
  <w:style w:type="paragraph" w:customStyle="1" w:styleId="20">
    <w:name w:val="列出段落2"/>
    <w:basedOn w:val="1"/>
    <w:uiPriority w:val="99"/>
    <w:pPr>
      <w:ind w:firstLine="420" w:firstLineChars="200"/>
    </w:pPr>
  </w:style>
  <w:style w:type="character" w:customStyle="1" w:styleId="21">
    <w:name w:val="MTDisplayEquation Char"/>
    <w:link w:val="19"/>
    <w:locked/>
    <w:uiPriority w:val="99"/>
    <w:rPr>
      <w:rFonts w:ascii="仿宋_GB2312" w:hAnsi="宋体" w:eastAsia="仿宋_GB2312" w:cs="仿宋_GB2312"/>
      <w:kern w:val="2"/>
      <w:sz w:val="28"/>
      <w:szCs w:val="28"/>
    </w:rPr>
  </w:style>
  <w:style w:type="character" w:customStyle="1" w:styleId="22">
    <w:name w:val="apple-converted-space"/>
    <w:basedOn w:val="10"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394</Words>
  <Characters>394</Characters>
  <Lines>1</Lines>
  <Paragraphs>1</Paragraphs>
  <TotalTime>196</TotalTime>
  <ScaleCrop>false</ScaleCrop>
  <LinksUpToDate>false</LinksUpToDate>
  <CharactersWithSpaces>453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2015-01-13T05:53:00Z</dcterms:created>
  <dc:creator>微软用户</dc:creator>
  <cp:lastModifiedBy>admin</cp:lastModifiedBy>
  <cp:lastPrinted>2014-03-12T02:24:00Z</cp:lastPrinted>
  <dcterms:modified xsi:type="dcterms:W3CDTF">2022-11-21T07:56:22Z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2052-11.1.0.12763</vt:lpwstr>
  </property>
  <property fmtid="{D5CDD505-2E9C-101B-9397-08002B2CF9AE}" pid="4" name="ICV">
    <vt:lpwstr>FC7CBC858555448AAED3C4802C43C5D9</vt:lpwstr>
  </property>
</Properties>
</file>